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28" w:rsidRPr="00741979" w:rsidRDefault="00491FD5" w:rsidP="00741979">
      <w:pPr>
        <w:pStyle w:val="Heading1"/>
        <w:spacing w:before="240" w:after="0"/>
        <w:ind w:left="0" w:firstLine="0"/>
        <w:jc w:val="center"/>
        <w:rPr>
          <w:rFonts w:ascii="Arial" w:eastAsiaTheme="majorEastAsia" w:hAnsi="Arial" w:cs="Arial"/>
          <w:color w:val="000000" w:themeColor="text1"/>
          <w:sz w:val="28"/>
          <w:szCs w:val="26"/>
        </w:rPr>
      </w:pPr>
      <w:r w:rsidRPr="00741979">
        <w:rPr>
          <w:rFonts w:ascii="Arial" w:eastAsiaTheme="majorEastAsia" w:hAnsi="Arial" w:cs="Arial"/>
          <w:color w:val="000000" w:themeColor="text1"/>
          <w:sz w:val="28"/>
          <w:szCs w:val="26"/>
        </w:rPr>
        <w:t>V</w:t>
      </w:r>
      <w:r w:rsidRPr="00741979">
        <w:rPr>
          <w:rFonts w:ascii="Arial" w:eastAsiaTheme="majorEastAsia" w:hAnsi="Arial" w:cs="Arial"/>
          <w:color w:val="000000" w:themeColor="text1"/>
          <w:sz w:val="28"/>
          <w:szCs w:val="26"/>
        </w:rPr>
        <w:t xml:space="preserve">ICTOR </w:t>
      </w:r>
      <w:r w:rsidRPr="00741979">
        <w:rPr>
          <w:rFonts w:ascii="Arial" w:eastAsiaTheme="majorEastAsia" w:hAnsi="Arial" w:cs="Arial"/>
          <w:color w:val="000000" w:themeColor="text1"/>
          <w:sz w:val="28"/>
          <w:szCs w:val="26"/>
        </w:rPr>
        <w:t>E.</w:t>
      </w:r>
      <w:r w:rsidRPr="00741979">
        <w:rPr>
          <w:rFonts w:ascii="Arial" w:eastAsiaTheme="majorEastAsia" w:hAnsi="Arial" w:cs="Arial"/>
          <w:color w:val="000000" w:themeColor="text1"/>
          <w:sz w:val="28"/>
          <w:szCs w:val="26"/>
        </w:rPr>
        <w:t xml:space="preserve"> </w:t>
      </w:r>
      <w:r w:rsidRPr="00741979">
        <w:rPr>
          <w:rFonts w:ascii="Arial" w:eastAsiaTheme="majorEastAsia" w:hAnsi="Arial" w:cs="Arial"/>
          <w:color w:val="000000" w:themeColor="text1"/>
          <w:sz w:val="28"/>
          <w:szCs w:val="26"/>
        </w:rPr>
        <w:t>B</w:t>
      </w:r>
      <w:r w:rsidRPr="00741979">
        <w:rPr>
          <w:rFonts w:ascii="Arial" w:eastAsiaTheme="majorEastAsia" w:hAnsi="Arial" w:cs="Arial"/>
          <w:color w:val="000000" w:themeColor="text1"/>
          <w:sz w:val="28"/>
          <w:szCs w:val="26"/>
        </w:rPr>
        <w:t>ULL</w:t>
      </w:r>
      <w:r w:rsidRPr="00741979">
        <w:rPr>
          <w:rFonts w:ascii="Arial" w:eastAsiaTheme="majorEastAsia" w:hAnsi="Arial" w:cs="Arial"/>
          <w:color w:val="000000" w:themeColor="text1"/>
          <w:sz w:val="28"/>
          <w:szCs w:val="26"/>
        </w:rPr>
        <w:t>,</w:t>
      </w:r>
      <w:r w:rsidRPr="00741979">
        <w:rPr>
          <w:rFonts w:ascii="Arial" w:eastAsiaTheme="majorEastAsia" w:hAnsi="Arial" w:cs="Arial"/>
          <w:color w:val="000000" w:themeColor="text1"/>
          <w:sz w:val="28"/>
          <w:szCs w:val="26"/>
        </w:rPr>
        <w:t xml:space="preserve"> </w:t>
      </w:r>
      <w:r w:rsidRPr="00741979">
        <w:rPr>
          <w:rFonts w:ascii="Arial" w:eastAsiaTheme="majorEastAsia" w:hAnsi="Arial" w:cs="Arial"/>
          <w:color w:val="000000" w:themeColor="text1"/>
          <w:sz w:val="28"/>
          <w:szCs w:val="26"/>
        </w:rPr>
        <w:t xml:space="preserve">CPA </w:t>
      </w:r>
      <w:r w:rsidRPr="00741979">
        <w:rPr>
          <w:rFonts w:ascii="Arial" w:eastAsiaTheme="majorEastAsia" w:hAnsi="Arial" w:cs="Arial"/>
          <w:color w:val="000000" w:themeColor="text1"/>
          <w:sz w:val="28"/>
          <w:szCs w:val="26"/>
        </w:rPr>
        <w:t xml:space="preserve"> </w:t>
      </w:r>
    </w:p>
    <w:p w:rsidR="005E2628" w:rsidRPr="00741979" w:rsidRDefault="00741979" w:rsidP="00741979">
      <w:pPr>
        <w:pStyle w:val="ListParagraph"/>
        <w:tabs>
          <w:tab w:val="left" w:pos="180"/>
          <w:tab w:val="left" w:pos="450"/>
        </w:tabs>
        <w:spacing w:line="240" w:lineRule="auto"/>
        <w:ind w:hanging="360"/>
        <w:jc w:val="center"/>
        <w:rPr>
          <w:rFonts w:ascii="Arial" w:hAnsi="Arial" w:cs="Arial"/>
          <w:sz w:val="21"/>
          <w:szCs w:val="21"/>
        </w:rPr>
      </w:pPr>
      <w:r w:rsidRPr="00741979">
        <w:rPr>
          <w:rFonts w:ascii="Arial" w:hAnsi="Arial" w:cs="Arial"/>
          <w:color w:val="000000" w:themeColor="text1"/>
          <w:sz w:val="21"/>
          <w:szCs w:val="21"/>
        </w:rPr>
        <w:t xml:space="preserve">123 </w:t>
      </w:r>
      <w:r w:rsidRPr="00741979">
        <w:rPr>
          <w:rFonts w:ascii="Arial" w:hAnsi="Arial" w:cs="Arial"/>
          <w:sz w:val="21"/>
          <w:szCs w:val="21"/>
        </w:rPr>
        <w:t xml:space="preserve">Buffalo Dr. // (716) 645-4623 // </w:t>
      </w:r>
      <w:r w:rsidR="00491FD5" w:rsidRPr="00741979">
        <w:rPr>
          <w:rFonts w:ascii="Arial" w:hAnsi="Arial" w:cs="Arial"/>
          <w:sz w:val="21"/>
          <w:szCs w:val="21"/>
        </w:rPr>
        <w:t xml:space="preserve">Buffalo, NY 14260 </w:t>
      </w:r>
      <w:r w:rsidRPr="00741979">
        <w:rPr>
          <w:rFonts w:ascii="Arial" w:hAnsi="Arial" w:cs="Arial"/>
          <w:sz w:val="21"/>
          <w:szCs w:val="21"/>
        </w:rPr>
        <w:t xml:space="preserve">// </w:t>
      </w:r>
      <w:r w:rsidR="00491FD5" w:rsidRPr="00741979">
        <w:rPr>
          <w:rFonts w:ascii="Arial" w:hAnsi="Arial" w:cs="Arial"/>
          <w:sz w:val="21"/>
          <w:szCs w:val="21"/>
        </w:rPr>
        <w:t>professional@email.com</w:t>
      </w:r>
    </w:p>
    <w:p w:rsidR="005E2628" w:rsidRPr="00741979" w:rsidRDefault="00491FD5" w:rsidP="00741979">
      <w:pPr>
        <w:pStyle w:val="Heading2"/>
        <w:rPr>
          <w:rFonts w:cs="Arial"/>
          <w:sz w:val="24"/>
          <w:u w:val="single"/>
        </w:rPr>
      </w:pPr>
      <w:r w:rsidRPr="00741979">
        <w:rPr>
          <w:rFonts w:cs="Arial"/>
          <w:sz w:val="24"/>
          <w:u w:val="single"/>
        </w:rPr>
        <w:t>E</w:t>
      </w:r>
      <w:r w:rsidRPr="00741979">
        <w:rPr>
          <w:rFonts w:cs="Arial"/>
          <w:sz w:val="24"/>
          <w:u w:val="single"/>
        </w:rPr>
        <w:t>XPERIENCE</w:t>
      </w:r>
    </w:p>
    <w:p w:rsidR="005E2628" w:rsidRPr="00741979" w:rsidRDefault="00491FD5" w:rsidP="00741979">
      <w:pPr>
        <w:pStyle w:val="Heading3"/>
        <w:spacing w:before="0"/>
        <w:rPr>
          <w:b w:val="0"/>
        </w:rPr>
      </w:pPr>
      <w:r w:rsidRPr="00741979">
        <w:t>ABC Firm</w:t>
      </w:r>
      <w:r w:rsidR="00741979" w:rsidRPr="00741979">
        <w:t xml:space="preserve">, </w:t>
      </w:r>
      <w:r w:rsidR="00741979" w:rsidRPr="00741979">
        <w:rPr>
          <w:b w:val="0"/>
        </w:rPr>
        <w:t>Buffalo, NY</w:t>
      </w:r>
    </w:p>
    <w:p w:rsidR="005E2628" w:rsidRPr="00491FD5" w:rsidRDefault="00491FD5" w:rsidP="00491FD5">
      <w:pPr>
        <w:pStyle w:val="Heading4"/>
        <w:rPr>
          <w:rFonts w:ascii="Arial" w:eastAsia="Times New Roman" w:hAnsi="Arial" w:cs="Arial"/>
          <w:color w:val="000000" w:themeColor="text1"/>
        </w:rPr>
      </w:pPr>
      <w:r w:rsidRPr="00491FD5">
        <w:rPr>
          <w:rFonts w:ascii="Arial" w:eastAsia="Times New Roman" w:hAnsi="Arial" w:cs="Arial"/>
          <w:color w:val="000000" w:themeColor="text1"/>
        </w:rPr>
        <w:t>Most Recent Job Title</w:t>
      </w:r>
      <w:r w:rsidR="00741979" w:rsidRPr="00491FD5">
        <w:rPr>
          <w:rFonts w:ascii="Arial" w:eastAsia="Times New Roman" w:hAnsi="Arial" w:cs="Arial"/>
          <w:color w:val="000000" w:themeColor="text1"/>
        </w:rPr>
        <w:t>, 12/10 – Present</w:t>
      </w:r>
    </w:p>
    <w:p w:rsidR="005E2628" w:rsidRPr="00741979" w:rsidRDefault="00491FD5" w:rsidP="00741979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szCs w:val="21"/>
        </w:rPr>
      </w:pPr>
      <w:r w:rsidRPr="00741979">
        <w:rPr>
          <w:rFonts w:ascii="Arial" w:hAnsi="Arial" w:cs="Arial"/>
          <w:szCs w:val="21"/>
        </w:rPr>
        <w:t xml:space="preserve">Supervised audits, reviews and compilations for various entities, including, auto dealerships, hotels and municipalities  </w:t>
      </w:r>
    </w:p>
    <w:p w:rsidR="005E2628" w:rsidRPr="00741979" w:rsidRDefault="00491FD5" w:rsidP="00741979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szCs w:val="21"/>
        </w:rPr>
      </w:pPr>
      <w:r w:rsidRPr="00741979">
        <w:rPr>
          <w:rFonts w:ascii="Arial" w:hAnsi="Arial" w:cs="Arial"/>
          <w:szCs w:val="21"/>
        </w:rPr>
        <w:t>Responsible for the audits of numerous employee benefit plans, including defined contribution plans, defined benefit plans, and emplo</w:t>
      </w:r>
      <w:r w:rsidRPr="00741979">
        <w:rPr>
          <w:rFonts w:ascii="Arial" w:hAnsi="Arial" w:cs="Arial"/>
          <w:szCs w:val="21"/>
        </w:rPr>
        <w:t xml:space="preserve">yee stock ownership plans  </w:t>
      </w:r>
    </w:p>
    <w:p w:rsidR="005E2628" w:rsidRPr="00741979" w:rsidRDefault="00491FD5" w:rsidP="00741979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szCs w:val="21"/>
        </w:rPr>
      </w:pPr>
      <w:r w:rsidRPr="00741979">
        <w:rPr>
          <w:rFonts w:ascii="Arial" w:hAnsi="Arial" w:cs="Arial"/>
          <w:szCs w:val="21"/>
        </w:rPr>
        <w:t xml:space="preserve">Experience in the preparation of financial statements in accordance with U.S. GAAP  </w:t>
      </w:r>
    </w:p>
    <w:p w:rsidR="005E2628" w:rsidRPr="00741979" w:rsidRDefault="00491FD5" w:rsidP="00741979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szCs w:val="21"/>
        </w:rPr>
      </w:pPr>
      <w:r w:rsidRPr="00741979">
        <w:rPr>
          <w:rFonts w:ascii="Arial" w:hAnsi="Arial" w:cs="Arial"/>
          <w:szCs w:val="21"/>
        </w:rPr>
        <w:t xml:space="preserve">Performed audits of and ensured the timely filing of SEC Form 11k for multiple benefit plans with publicly traded employer securities  </w:t>
      </w:r>
    </w:p>
    <w:p w:rsidR="005E2628" w:rsidRPr="00741979" w:rsidRDefault="00491FD5" w:rsidP="00741979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szCs w:val="21"/>
        </w:rPr>
      </w:pPr>
      <w:r w:rsidRPr="00741979">
        <w:rPr>
          <w:rFonts w:ascii="Arial" w:hAnsi="Arial" w:cs="Arial"/>
          <w:szCs w:val="21"/>
        </w:rPr>
        <w:t>Respons</w:t>
      </w:r>
      <w:r w:rsidRPr="00741979">
        <w:rPr>
          <w:rFonts w:ascii="Arial" w:hAnsi="Arial" w:cs="Arial"/>
          <w:szCs w:val="21"/>
        </w:rPr>
        <w:t xml:space="preserve">ible for generating budgets and ensuring engagements were completed within them  </w:t>
      </w:r>
    </w:p>
    <w:p w:rsidR="005E2628" w:rsidRPr="00741979" w:rsidRDefault="00491FD5" w:rsidP="00741979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szCs w:val="21"/>
        </w:rPr>
      </w:pPr>
      <w:r w:rsidRPr="00741979">
        <w:rPr>
          <w:rFonts w:ascii="Arial" w:hAnsi="Arial" w:cs="Arial"/>
          <w:szCs w:val="21"/>
        </w:rPr>
        <w:t xml:space="preserve">Performed various special projects including multiple agreed-upon procedures engagements and a peer review engagement  </w:t>
      </w:r>
    </w:p>
    <w:p w:rsidR="005E2628" w:rsidRPr="00741979" w:rsidRDefault="00491FD5" w:rsidP="00741979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szCs w:val="21"/>
        </w:rPr>
      </w:pPr>
      <w:r w:rsidRPr="00741979">
        <w:rPr>
          <w:rFonts w:ascii="Arial" w:hAnsi="Arial" w:cs="Arial"/>
          <w:szCs w:val="21"/>
        </w:rPr>
        <w:t xml:space="preserve">Experience with preparation and review of Form 5500 for various types of benefit plans  </w:t>
      </w:r>
    </w:p>
    <w:p w:rsidR="005E2628" w:rsidRPr="00741979" w:rsidRDefault="00491FD5" w:rsidP="00741979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szCs w:val="21"/>
        </w:rPr>
      </w:pPr>
      <w:r w:rsidRPr="00741979">
        <w:rPr>
          <w:rFonts w:ascii="Arial" w:hAnsi="Arial" w:cs="Arial"/>
          <w:szCs w:val="21"/>
        </w:rPr>
        <w:t xml:space="preserve">Analyzed internal control environments along with all balance sheet and income accounts, investigating variances from previous years and any unusual activity  </w:t>
      </w:r>
    </w:p>
    <w:p w:rsidR="005E2628" w:rsidRPr="00741979" w:rsidRDefault="00491FD5" w:rsidP="00741979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szCs w:val="21"/>
        </w:rPr>
      </w:pPr>
      <w:r w:rsidRPr="00741979">
        <w:rPr>
          <w:rFonts w:ascii="Arial" w:hAnsi="Arial" w:cs="Arial"/>
          <w:szCs w:val="21"/>
        </w:rPr>
        <w:t xml:space="preserve">Highly </w:t>
      </w:r>
      <w:r w:rsidRPr="00741979">
        <w:rPr>
          <w:rFonts w:ascii="Arial" w:hAnsi="Arial" w:cs="Arial"/>
          <w:szCs w:val="21"/>
        </w:rPr>
        <w:t xml:space="preserve">effective planning and organizational skills for determining objectives, delegating activities and achieving goals  </w:t>
      </w:r>
    </w:p>
    <w:p w:rsidR="00741979" w:rsidRPr="00741979" w:rsidRDefault="00491FD5" w:rsidP="00741979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szCs w:val="21"/>
        </w:rPr>
      </w:pPr>
      <w:r w:rsidRPr="00741979">
        <w:rPr>
          <w:rFonts w:ascii="Arial" w:hAnsi="Arial" w:cs="Arial"/>
          <w:szCs w:val="21"/>
        </w:rPr>
        <w:t>Prepared individual, corporate and partnership income tax returns includ</w:t>
      </w:r>
      <w:r w:rsidR="00741979" w:rsidRPr="00741979">
        <w:rPr>
          <w:rFonts w:ascii="Arial" w:hAnsi="Arial" w:cs="Arial"/>
          <w:szCs w:val="21"/>
        </w:rPr>
        <w:t>ing federal and state returns</w:t>
      </w:r>
    </w:p>
    <w:p w:rsidR="005E2628" w:rsidRPr="00741979" w:rsidRDefault="00491FD5" w:rsidP="00491FD5">
      <w:pPr>
        <w:pStyle w:val="ListParagraph"/>
        <w:numPr>
          <w:ilvl w:val="0"/>
          <w:numId w:val="1"/>
        </w:numPr>
        <w:spacing w:line="240" w:lineRule="auto"/>
        <w:ind w:left="720" w:hanging="360"/>
        <w:rPr>
          <w:rFonts w:ascii="Arial" w:hAnsi="Arial" w:cs="Arial"/>
          <w:szCs w:val="21"/>
        </w:rPr>
      </w:pPr>
      <w:r w:rsidRPr="00741979">
        <w:rPr>
          <w:rFonts w:ascii="Arial" w:hAnsi="Arial" w:cs="Arial"/>
          <w:szCs w:val="21"/>
        </w:rPr>
        <w:t>Developed and taught in-house ent</w:t>
      </w:r>
      <w:r w:rsidRPr="00741979">
        <w:rPr>
          <w:rFonts w:ascii="Arial" w:hAnsi="Arial" w:cs="Arial"/>
          <w:szCs w:val="21"/>
        </w:rPr>
        <w:t>ry-level training to first-year staff members</w:t>
      </w:r>
      <w:r w:rsidRPr="00741979">
        <w:rPr>
          <w:rFonts w:ascii="Arial" w:hAnsi="Arial" w:cs="Arial"/>
          <w:szCs w:val="21"/>
        </w:rPr>
        <w:t xml:space="preserve"> </w:t>
      </w:r>
      <w:r w:rsidRPr="00741979">
        <w:rPr>
          <w:rFonts w:ascii="Arial" w:hAnsi="Arial" w:cs="Arial"/>
          <w:szCs w:val="21"/>
        </w:rPr>
        <w:t xml:space="preserve"> </w:t>
      </w:r>
    </w:p>
    <w:p w:rsidR="005E2628" w:rsidRPr="00741979" w:rsidRDefault="00491FD5" w:rsidP="00741979">
      <w:pPr>
        <w:pStyle w:val="Heading2"/>
        <w:rPr>
          <w:rFonts w:cs="Arial"/>
        </w:rPr>
      </w:pPr>
      <w:r w:rsidRPr="00741979">
        <w:rPr>
          <w:rFonts w:cs="Arial"/>
          <w:sz w:val="24"/>
          <w:u w:val="single"/>
        </w:rPr>
        <w:t>C</w:t>
      </w:r>
      <w:r w:rsidRPr="00741979">
        <w:rPr>
          <w:rFonts w:cs="Arial"/>
          <w:sz w:val="24"/>
          <w:u w:val="single"/>
        </w:rPr>
        <w:t xml:space="preserve">OLLEGE </w:t>
      </w:r>
      <w:r w:rsidRPr="00741979">
        <w:rPr>
          <w:rFonts w:cs="Arial"/>
          <w:sz w:val="24"/>
          <w:u w:val="single"/>
        </w:rPr>
        <w:t>E</w:t>
      </w:r>
      <w:r w:rsidRPr="00741979">
        <w:rPr>
          <w:rFonts w:cs="Arial"/>
          <w:sz w:val="24"/>
          <w:u w:val="single"/>
        </w:rPr>
        <w:t>XPERIENCE</w:t>
      </w:r>
    </w:p>
    <w:p w:rsidR="005E2628" w:rsidRPr="00741979" w:rsidRDefault="00491FD5" w:rsidP="00741979">
      <w:pPr>
        <w:pStyle w:val="Heading3"/>
        <w:spacing w:before="0"/>
      </w:pPr>
      <w:r w:rsidRPr="00741979">
        <w:t>ACME Grocery</w:t>
      </w:r>
      <w:r w:rsidR="00741979" w:rsidRPr="00741979">
        <w:t xml:space="preserve">, </w:t>
      </w:r>
      <w:r w:rsidRPr="00741979">
        <w:rPr>
          <w:b w:val="0"/>
        </w:rPr>
        <w:t xml:space="preserve">Elmira, NY  </w:t>
      </w:r>
    </w:p>
    <w:p w:rsidR="005E2628" w:rsidRPr="00491FD5" w:rsidRDefault="00491FD5" w:rsidP="00491FD5">
      <w:pPr>
        <w:pStyle w:val="Heading4"/>
        <w:rPr>
          <w:rFonts w:ascii="Arial" w:eastAsia="Times New Roman" w:hAnsi="Arial" w:cs="Arial"/>
          <w:color w:val="000000" w:themeColor="text1"/>
        </w:rPr>
      </w:pPr>
      <w:r w:rsidRPr="00491FD5">
        <w:rPr>
          <w:rFonts w:ascii="Arial" w:eastAsia="Times New Roman" w:hAnsi="Arial" w:cs="Arial"/>
          <w:color w:val="000000" w:themeColor="text1"/>
        </w:rPr>
        <w:t>Shift Manager</w:t>
      </w:r>
      <w:r w:rsidR="00741979" w:rsidRPr="00491FD5">
        <w:rPr>
          <w:rFonts w:ascii="Arial" w:eastAsia="Times New Roman" w:hAnsi="Arial" w:cs="Arial"/>
          <w:color w:val="000000" w:themeColor="text1"/>
        </w:rPr>
        <w:t xml:space="preserve">, </w:t>
      </w:r>
      <w:r w:rsidRPr="00491FD5">
        <w:rPr>
          <w:rFonts w:ascii="Arial" w:eastAsia="Times New Roman" w:hAnsi="Arial" w:cs="Arial"/>
          <w:color w:val="000000" w:themeColor="text1"/>
        </w:rPr>
        <w:t>6/07 – 12/10</w:t>
      </w:r>
    </w:p>
    <w:p w:rsidR="005E2628" w:rsidRPr="00741979" w:rsidRDefault="00491FD5" w:rsidP="00741979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szCs w:val="21"/>
        </w:rPr>
      </w:pPr>
      <w:r w:rsidRPr="00741979">
        <w:rPr>
          <w:rFonts w:ascii="Arial" w:hAnsi="Arial" w:cs="Arial"/>
          <w:szCs w:val="21"/>
        </w:rPr>
        <w:t xml:space="preserve">Supervise and delegate daily duties to an average of two employees per shift  </w:t>
      </w:r>
    </w:p>
    <w:p w:rsidR="005E2628" w:rsidRPr="00741979" w:rsidRDefault="00491FD5" w:rsidP="00741979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szCs w:val="21"/>
        </w:rPr>
      </w:pPr>
      <w:r w:rsidRPr="00741979">
        <w:rPr>
          <w:rFonts w:ascii="Arial" w:hAnsi="Arial" w:cs="Arial"/>
          <w:szCs w:val="21"/>
        </w:rPr>
        <w:t xml:space="preserve">Operate cash registers to process sales transactions, sales returns, end of day reports, and daily expenses  </w:t>
      </w:r>
    </w:p>
    <w:p w:rsidR="005E2628" w:rsidRPr="00741979" w:rsidRDefault="00491FD5" w:rsidP="00741979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hAnsi="Arial" w:cs="Arial"/>
          <w:szCs w:val="21"/>
        </w:rPr>
      </w:pPr>
      <w:r w:rsidRPr="00741979">
        <w:rPr>
          <w:rFonts w:ascii="Arial" w:hAnsi="Arial" w:cs="Arial"/>
          <w:szCs w:val="21"/>
        </w:rPr>
        <w:t xml:space="preserve">Organize inventory data to ensure adequate control and analysis  </w:t>
      </w:r>
    </w:p>
    <w:p w:rsidR="005E2628" w:rsidRPr="00741979" w:rsidRDefault="00491FD5" w:rsidP="00491FD5">
      <w:pPr>
        <w:pStyle w:val="ListParagraph"/>
        <w:numPr>
          <w:ilvl w:val="0"/>
          <w:numId w:val="1"/>
        </w:numPr>
        <w:spacing w:line="240" w:lineRule="auto"/>
        <w:ind w:left="720" w:hanging="360"/>
        <w:rPr>
          <w:rFonts w:ascii="Arial" w:hAnsi="Arial" w:cs="Arial"/>
          <w:szCs w:val="21"/>
        </w:rPr>
      </w:pPr>
      <w:r w:rsidRPr="00741979">
        <w:rPr>
          <w:rFonts w:ascii="Arial" w:hAnsi="Arial" w:cs="Arial"/>
          <w:szCs w:val="21"/>
        </w:rPr>
        <w:t xml:space="preserve">Execute procedures in order to control cash inflows and outflows during a shift </w:t>
      </w:r>
      <w:r w:rsidRPr="00741979">
        <w:rPr>
          <w:rFonts w:ascii="Arial" w:hAnsi="Arial" w:cs="Arial"/>
          <w:szCs w:val="21"/>
        </w:rPr>
        <w:t xml:space="preserve"> </w:t>
      </w:r>
    </w:p>
    <w:p w:rsidR="00491FD5" w:rsidRPr="00741979" w:rsidRDefault="00491FD5" w:rsidP="00491FD5">
      <w:pPr>
        <w:pStyle w:val="Heading2"/>
        <w:rPr>
          <w:rFonts w:eastAsia="Times New Roman" w:cs="Arial"/>
        </w:rPr>
      </w:pPr>
      <w:r w:rsidRPr="00741979">
        <w:rPr>
          <w:rFonts w:cs="Arial"/>
          <w:sz w:val="24"/>
          <w:u w:val="single"/>
        </w:rPr>
        <w:t>CERTIFICATION</w:t>
      </w:r>
    </w:p>
    <w:p w:rsidR="00491FD5" w:rsidRPr="00491FD5" w:rsidRDefault="00491FD5" w:rsidP="00491FD5">
      <w:pPr>
        <w:pStyle w:val="Heading3"/>
        <w:spacing w:after="240"/>
        <w:rPr>
          <w:b w:val="0"/>
        </w:rPr>
      </w:pPr>
      <w:r w:rsidRPr="00491FD5">
        <w:rPr>
          <w:szCs w:val="26"/>
        </w:rPr>
        <w:t>Certified</w:t>
      </w:r>
      <w:r w:rsidRPr="00491FD5">
        <w:t xml:space="preserve"> Public </w:t>
      </w:r>
      <w:r w:rsidRPr="00491FD5">
        <w:rPr>
          <w:szCs w:val="21"/>
        </w:rPr>
        <w:t>Accountant</w:t>
      </w:r>
      <w:r w:rsidRPr="00491FD5">
        <w:rPr>
          <w:b w:val="0"/>
        </w:rPr>
        <w:t>, New York State</w:t>
      </w:r>
    </w:p>
    <w:p w:rsidR="00741979" w:rsidRPr="00491FD5" w:rsidRDefault="00741979" w:rsidP="00491FD5">
      <w:pPr>
        <w:pStyle w:val="Heading2"/>
        <w:spacing w:before="0"/>
        <w:rPr>
          <w:rFonts w:cs="Arial"/>
          <w:sz w:val="24"/>
          <w:u w:val="single"/>
        </w:rPr>
      </w:pPr>
      <w:r w:rsidRPr="00491FD5">
        <w:rPr>
          <w:rFonts w:cs="Arial"/>
          <w:sz w:val="24"/>
          <w:u w:val="single"/>
        </w:rPr>
        <w:t>EDUCATION</w:t>
      </w:r>
      <w:bookmarkStart w:id="0" w:name="_GoBack"/>
      <w:bookmarkEnd w:id="0"/>
    </w:p>
    <w:p w:rsidR="00741979" w:rsidRPr="00741979" w:rsidRDefault="00741979" w:rsidP="00741979">
      <w:pPr>
        <w:pStyle w:val="Heading3"/>
        <w:spacing w:before="0"/>
      </w:pPr>
      <w:r w:rsidRPr="00741979">
        <w:t>U</w:t>
      </w:r>
      <w:r w:rsidRPr="00741979">
        <w:t xml:space="preserve">niversity at Buffalo, </w:t>
      </w:r>
      <w:proofErr w:type="gramStart"/>
      <w:r w:rsidRPr="00741979">
        <w:t>T</w:t>
      </w:r>
      <w:r w:rsidR="00491FD5">
        <w:t>he</w:t>
      </w:r>
      <w:proofErr w:type="gramEnd"/>
      <w:r w:rsidR="00491FD5">
        <w:t xml:space="preserve"> State University of New York</w:t>
      </w:r>
    </w:p>
    <w:p w:rsidR="00491FD5" w:rsidRPr="00491FD5" w:rsidRDefault="00741979" w:rsidP="00491FD5">
      <w:pPr>
        <w:pStyle w:val="Heading4"/>
        <w:rPr>
          <w:rFonts w:ascii="Arial" w:eastAsia="Times New Roman" w:hAnsi="Arial" w:cs="Arial"/>
          <w:color w:val="000000" w:themeColor="text1"/>
        </w:rPr>
      </w:pPr>
      <w:r w:rsidRPr="00491FD5">
        <w:rPr>
          <w:rFonts w:ascii="Arial" w:eastAsia="Times New Roman" w:hAnsi="Arial" w:cs="Arial"/>
          <w:color w:val="000000" w:themeColor="text1"/>
        </w:rPr>
        <w:t>Bach</w:t>
      </w:r>
      <w:r w:rsidR="00491FD5" w:rsidRPr="00491FD5">
        <w:rPr>
          <w:rFonts w:ascii="Arial" w:eastAsia="Times New Roman" w:hAnsi="Arial" w:cs="Arial"/>
          <w:color w:val="000000" w:themeColor="text1"/>
        </w:rPr>
        <w:t>elor of Science in Accounting</w:t>
      </w:r>
    </w:p>
    <w:p w:rsidR="00741979" w:rsidRPr="00491FD5" w:rsidRDefault="00741979" w:rsidP="00491FD5">
      <w:pPr>
        <w:pStyle w:val="ListParagraph"/>
        <w:numPr>
          <w:ilvl w:val="0"/>
          <w:numId w:val="1"/>
        </w:numPr>
        <w:spacing w:line="240" w:lineRule="auto"/>
        <w:ind w:left="720" w:hanging="360"/>
        <w:rPr>
          <w:rFonts w:ascii="Arial" w:hAnsi="Arial" w:cs="Arial"/>
          <w:szCs w:val="21"/>
        </w:rPr>
      </w:pPr>
      <w:r w:rsidRPr="00491FD5">
        <w:rPr>
          <w:rFonts w:ascii="Arial" w:hAnsi="Arial" w:cs="Arial"/>
          <w:szCs w:val="21"/>
        </w:rPr>
        <w:t>GPA 3.8/4.0</w:t>
      </w:r>
      <w:r w:rsidR="00491FD5">
        <w:rPr>
          <w:rFonts w:ascii="Arial" w:hAnsi="Arial" w:cs="Arial"/>
          <w:szCs w:val="21"/>
        </w:rPr>
        <w:t xml:space="preserve">; </w:t>
      </w:r>
      <w:r w:rsidR="00491FD5" w:rsidRPr="00491FD5">
        <w:rPr>
          <w:rFonts w:ascii="Arial" w:hAnsi="Arial" w:cs="Arial"/>
          <w:szCs w:val="21"/>
        </w:rPr>
        <w:t>May 2010</w:t>
      </w:r>
    </w:p>
    <w:p w:rsidR="005E2628" w:rsidRPr="00741979" w:rsidRDefault="00491FD5" w:rsidP="00741979">
      <w:pPr>
        <w:pStyle w:val="Heading2"/>
        <w:rPr>
          <w:rFonts w:cs="Arial"/>
          <w:sz w:val="24"/>
          <w:u w:val="single"/>
        </w:rPr>
      </w:pPr>
      <w:r w:rsidRPr="00741979">
        <w:rPr>
          <w:rFonts w:cs="Arial"/>
          <w:sz w:val="24"/>
          <w:u w:val="single"/>
        </w:rPr>
        <w:t>T</w:t>
      </w:r>
      <w:r w:rsidRPr="00741979">
        <w:rPr>
          <w:rFonts w:cs="Arial"/>
          <w:sz w:val="24"/>
          <w:u w:val="single"/>
        </w:rPr>
        <w:t xml:space="preserve">ECHNICAL </w:t>
      </w:r>
      <w:r w:rsidRPr="00741979">
        <w:rPr>
          <w:rFonts w:cs="Arial"/>
          <w:sz w:val="24"/>
          <w:u w:val="single"/>
        </w:rPr>
        <w:t>S</w:t>
      </w:r>
      <w:r w:rsidRPr="00741979">
        <w:rPr>
          <w:rFonts w:cs="Arial"/>
          <w:sz w:val="24"/>
          <w:u w:val="single"/>
        </w:rPr>
        <w:t>KILLS</w:t>
      </w:r>
    </w:p>
    <w:p w:rsidR="005E2628" w:rsidRPr="00491FD5" w:rsidRDefault="00491FD5" w:rsidP="00491FD5">
      <w:pPr>
        <w:pStyle w:val="ListParagraph"/>
        <w:numPr>
          <w:ilvl w:val="0"/>
          <w:numId w:val="1"/>
        </w:numPr>
        <w:spacing w:line="240" w:lineRule="auto"/>
        <w:ind w:left="720" w:hanging="360"/>
        <w:rPr>
          <w:rFonts w:ascii="Arial" w:hAnsi="Arial" w:cs="Arial"/>
          <w:szCs w:val="21"/>
        </w:rPr>
      </w:pPr>
      <w:r w:rsidRPr="00491FD5">
        <w:rPr>
          <w:rFonts w:ascii="Arial" w:hAnsi="Arial" w:cs="Arial"/>
          <w:szCs w:val="21"/>
        </w:rPr>
        <w:t>Microsoft Suite with Advanced Excel, Accounting Research Manager, Checkpoi</w:t>
      </w:r>
      <w:r>
        <w:rPr>
          <w:rFonts w:ascii="Arial" w:hAnsi="Arial" w:cs="Arial"/>
          <w:szCs w:val="21"/>
        </w:rPr>
        <w:t xml:space="preserve">nt Research, Checkpoint Tools, </w:t>
      </w:r>
      <w:r w:rsidRPr="00491FD5">
        <w:rPr>
          <w:rFonts w:ascii="Arial" w:hAnsi="Arial" w:cs="Arial"/>
          <w:szCs w:val="21"/>
        </w:rPr>
        <w:t xml:space="preserve">Smart Practice Aids, Reference Library, STAR Practice Management, T-Value, Citrix, Windstream VPN, </w:t>
      </w:r>
      <w:proofErr w:type="spellStart"/>
      <w:r w:rsidRPr="00491FD5">
        <w:rPr>
          <w:rFonts w:ascii="Arial" w:hAnsi="Arial" w:cs="Arial"/>
          <w:szCs w:val="21"/>
        </w:rPr>
        <w:t>ProSystem</w:t>
      </w:r>
      <w:proofErr w:type="spellEnd"/>
      <w:r w:rsidRPr="00491FD5">
        <w:rPr>
          <w:rFonts w:ascii="Arial" w:hAnsi="Arial" w:cs="Arial"/>
          <w:szCs w:val="21"/>
        </w:rPr>
        <w:t xml:space="preserve"> </w:t>
      </w:r>
      <w:proofErr w:type="spellStart"/>
      <w:r w:rsidRPr="00491FD5">
        <w:rPr>
          <w:rFonts w:ascii="Arial" w:hAnsi="Arial" w:cs="Arial"/>
          <w:szCs w:val="21"/>
        </w:rPr>
        <w:t>fx</w:t>
      </w:r>
      <w:proofErr w:type="spellEnd"/>
      <w:r w:rsidRPr="00491FD5">
        <w:rPr>
          <w:rFonts w:ascii="Arial" w:hAnsi="Arial" w:cs="Arial"/>
          <w:szCs w:val="21"/>
        </w:rPr>
        <w:t xml:space="preserve"> Engagement and Tax, MAS90, ADP, KVS a</w:t>
      </w:r>
      <w:r w:rsidRPr="00491FD5">
        <w:rPr>
          <w:rFonts w:ascii="Arial" w:hAnsi="Arial" w:cs="Arial"/>
          <w:szCs w:val="21"/>
        </w:rPr>
        <w:t xml:space="preserve">nd </w:t>
      </w:r>
      <w:proofErr w:type="spellStart"/>
      <w:r w:rsidRPr="00491FD5">
        <w:rPr>
          <w:rFonts w:ascii="Arial" w:hAnsi="Arial" w:cs="Arial"/>
          <w:szCs w:val="21"/>
        </w:rPr>
        <w:t>Quickbooks</w:t>
      </w:r>
      <w:proofErr w:type="spellEnd"/>
      <w:r w:rsidRPr="00491FD5">
        <w:rPr>
          <w:rFonts w:ascii="Arial" w:hAnsi="Arial" w:cs="Arial"/>
          <w:szCs w:val="21"/>
        </w:rPr>
        <w:t xml:space="preserve">  </w:t>
      </w:r>
    </w:p>
    <w:p w:rsidR="005E2628" w:rsidRPr="00741979" w:rsidRDefault="00491FD5" w:rsidP="00741979">
      <w:pPr>
        <w:pStyle w:val="Heading2"/>
        <w:rPr>
          <w:rFonts w:cs="Arial"/>
          <w:sz w:val="24"/>
          <w:u w:val="single"/>
        </w:rPr>
      </w:pPr>
      <w:r w:rsidRPr="00741979">
        <w:rPr>
          <w:rFonts w:cs="Arial"/>
          <w:sz w:val="24"/>
          <w:u w:val="single"/>
        </w:rPr>
        <w:t>A</w:t>
      </w:r>
      <w:r w:rsidRPr="00741979">
        <w:rPr>
          <w:rFonts w:cs="Arial"/>
          <w:sz w:val="24"/>
          <w:u w:val="single"/>
        </w:rPr>
        <w:t>CTIVITIES</w:t>
      </w:r>
    </w:p>
    <w:p w:rsidR="005E2628" w:rsidRPr="00741979" w:rsidRDefault="00491FD5" w:rsidP="00741979">
      <w:pPr>
        <w:pStyle w:val="Heading3"/>
        <w:spacing w:before="0"/>
      </w:pPr>
      <w:r w:rsidRPr="00741979">
        <w:t xml:space="preserve">Amherst Chamber of Commerce Emerging Business Leaders  </w:t>
      </w:r>
    </w:p>
    <w:p w:rsidR="00491FD5" w:rsidRPr="00491FD5" w:rsidRDefault="00491FD5" w:rsidP="00491FD5">
      <w:pPr>
        <w:pStyle w:val="Heading4"/>
        <w:spacing w:after="240"/>
        <w:rPr>
          <w:rFonts w:ascii="Arial" w:eastAsia="Times New Roman" w:hAnsi="Arial" w:cs="Arial"/>
          <w:color w:val="000000" w:themeColor="text1"/>
        </w:rPr>
      </w:pPr>
      <w:r w:rsidRPr="00491FD5">
        <w:rPr>
          <w:rFonts w:ascii="Arial" w:eastAsia="Times New Roman" w:hAnsi="Arial" w:cs="Arial"/>
          <w:color w:val="000000" w:themeColor="text1"/>
        </w:rPr>
        <w:t>Committee Member, Business Development Committee, 2012 – Present</w:t>
      </w:r>
    </w:p>
    <w:p w:rsidR="00741979" w:rsidRPr="00491FD5" w:rsidRDefault="00491FD5" w:rsidP="00491FD5">
      <w:pPr>
        <w:pStyle w:val="Heading3"/>
        <w:spacing w:before="0"/>
      </w:pPr>
      <w:r w:rsidRPr="00491FD5">
        <w:t xml:space="preserve">Member and Young CPAs Committee </w:t>
      </w:r>
    </w:p>
    <w:p w:rsidR="00491FD5" w:rsidRPr="00491FD5" w:rsidRDefault="00491FD5" w:rsidP="00491FD5">
      <w:pPr>
        <w:pStyle w:val="Heading4"/>
        <w:rPr>
          <w:rFonts w:ascii="Arial" w:eastAsia="Times New Roman" w:hAnsi="Arial" w:cs="Arial"/>
          <w:color w:val="000000" w:themeColor="text1"/>
        </w:rPr>
      </w:pPr>
      <w:r w:rsidRPr="00491FD5">
        <w:rPr>
          <w:rFonts w:ascii="Arial" w:eastAsia="Times New Roman" w:hAnsi="Arial" w:cs="Arial"/>
          <w:color w:val="000000" w:themeColor="text1"/>
        </w:rPr>
        <w:t xml:space="preserve">Communications Secretary, 2009 – 2010  </w:t>
      </w:r>
    </w:p>
    <w:sectPr w:rsidR="00491FD5" w:rsidRPr="00491FD5" w:rsidSect="0074197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249"/>
    <w:multiLevelType w:val="hybridMultilevel"/>
    <w:tmpl w:val="775A1E92"/>
    <w:lvl w:ilvl="0" w:tplc="4FD63D1C">
      <w:start w:val="1"/>
      <w:numFmt w:val="bullet"/>
      <w:lvlText w:val="•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484FC2">
      <w:start w:val="1"/>
      <w:numFmt w:val="bullet"/>
      <w:lvlText w:val="o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608E6E">
      <w:start w:val="1"/>
      <w:numFmt w:val="bullet"/>
      <w:lvlText w:val="▪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3E47BE">
      <w:start w:val="1"/>
      <w:numFmt w:val="bullet"/>
      <w:lvlText w:val="•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3CE80E">
      <w:start w:val="1"/>
      <w:numFmt w:val="bullet"/>
      <w:lvlText w:val="o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2ADFA">
      <w:start w:val="1"/>
      <w:numFmt w:val="bullet"/>
      <w:lvlText w:val="▪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3A4BD6">
      <w:start w:val="1"/>
      <w:numFmt w:val="bullet"/>
      <w:lvlText w:val="•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569FEA">
      <w:start w:val="1"/>
      <w:numFmt w:val="bullet"/>
      <w:lvlText w:val="o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306EB4">
      <w:start w:val="1"/>
      <w:numFmt w:val="bullet"/>
      <w:lvlText w:val="▪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A95E29"/>
    <w:multiLevelType w:val="hybridMultilevel"/>
    <w:tmpl w:val="2162F0DE"/>
    <w:lvl w:ilvl="0" w:tplc="F5BA8F3C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AC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C08F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0C1EA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A4F7C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A6D3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22177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A07F3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3A892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8"/>
    <w:rsid w:val="00491FD5"/>
    <w:rsid w:val="005E2628"/>
    <w:rsid w:val="00741979"/>
    <w:rsid w:val="00BA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6D849F-F72C-4A2A-92E9-E0A1856C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5" w:line="253" w:lineRule="auto"/>
      <w:ind w:left="24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"/>
      <w:ind w:left="2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979"/>
    <w:pPr>
      <w:keepNext/>
      <w:keepLines/>
      <w:spacing w:before="40" w:after="0" w:line="259" w:lineRule="auto"/>
      <w:ind w:left="0" w:firstLine="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1979"/>
    <w:pPr>
      <w:keepNext/>
      <w:keepLines/>
      <w:spacing w:before="40" w:after="0" w:line="259" w:lineRule="auto"/>
      <w:ind w:left="0" w:firstLine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1F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41979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41979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741979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491FD5"/>
    <w:pPr>
      <w:spacing w:after="0" w:line="240" w:lineRule="auto"/>
      <w:ind w:left="24" w:hanging="10"/>
    </w:pPr>
    <w:rPr>
      <w:rFonts w:ascii="Times New Roman" w:eastAsia="Times New Roman" w:hAnsi="Times New Roman" w:cs="Times New Roman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491FD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Alumni Resume Sample with 4 Years of Experience</vt:lpstr>
    </vt:vector>
  </TitlesOfParts>
  <Company>University at Buffalo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Alumni Resume Sample with 4 Years of Experience</dc:title>
  <dc:subject>Resume sample for University at Buffalo alumni who have at least four years of working experience.</dc:subject>
  <dc:creator>Career Services, Student Life-University at Buffalo</dc:creator>
  <cp:keywords>resume, sample, template, resume sample, resume template, alumni sample, alumni resume</cp:keywords>
  <cp:lastModifiedBy>Mcdowell, Michael</cp:lastModifiedBy>
  <cp:revision>3</cp:revision>
  <dcterms:created xsi:type="dcterms:W3CDTF">2019-10-16T18:31:00Z</dcterms:created>
  <dcterms:modified xsi:type="dcterms:W3CDTF">2019-10-16T18:49:00Z</dcterms:modified>
</cp:coreProperties>
</file>